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9AC" w:rsidRDefault="000759AC" w:rsidP="00FD4D98">
      <w:pPr>
        <w:spacing w:after="0"/>
        <w:ind w:firstLine="567"/>
        <w:jc w:val="both"/>
        <w:rPr>
          <w:b/>
          <w:color w:val="000000"/>
          <w:sz w:val="28"/>
          <w:lang w:val="ru-RU"/>
        </w:rPr>
      </w:pPr>
    </w:p>
    <w:p w:rsidR="000759AC" w:rsidRDefault="000759AC" w:rsidP="00FD4D98">
      <w:pPr>
        <w:spacing w:after="0"/>
        <w:ind w:firstLine="567"/>
        <w:jc w:val="both"/>
        <w:rPr>
          <w:b/>
          <w:color w:val="000000"/>
          <w:sz w:val="28"/>
          <w:lang w:val="ru-RU"/>
        </w:rPr>
      </w:pPr>
    </w:p>
    <w:p w:rsidR="000759AC" w:rsidRDefault="000759AC" w:rsidP="00FD4D98">
      <w:pPr>
        <w:spacing w:after="0"/>
        <w:ind w:firstLine="567"/>
        <w:jc w:val="both"/>
        <w:rPr>
          <w:b/>
          <w:color w:val="000000"/>
          <w:sz w:val="28"/>
          <w:lang w:val="ru-RU"/>
        </w:rPr>
      </w:pPr>
    </w:p>
    <w:p w:rsidR="000759AC" w:rsidRDefault="000759AC" w:rsidP="00FD4D98">
      <w:pPr>
        <w:spacing w:after="0"/>
        <w:ind w:firstLine="567"/>
        <w:jc w:val="both"/>
        <w:rPr>
          <w:b/>
          <w:color w:val="000000"/>
          <w:sz w:val="28"/>
          <w:lang w:val="ru-RU"/>
        </w:rPr>
      </w:pPr>
    </w:p>
    <w:p w:rsidR="00477D1A" w:rsidRDefault="00477D1A" w:rsidP="00477D1A">
      <w:pPr>
        <w:spacing w:after="0"/>
        <w:ind w:firstLine="567"/>
        <w:jc w:val="both"/>
        <w:rPr>
          <w:b/>
          <w:color w:val="000000"/>
          <w:sz w:val="28"/>
          <w:lang w:val="ru-RU"/>
        </w:rPr>
      </w:pPr>
    </w:p>
    <w:p w:rsidR="00477D1A" w:rsidRDefault="00477D1A" w:rsidP="00477D1A">
      <w:pPr>
        <w:spacing w:after="0"/>
        <w:ind w:firstLine="567"/>
        <w:jc w:val="both"/>
        <w:rPr>
          <w:b/>
          <w:color w:val="000000"/>
          <w:sz w:val="28"/>
          <w:lang w:val="ru-RU"/>
        </w:rPr>
      </w:pPr>
    </w:p>
    <w:p w:rsidR="000759AC" w:rsidRDefault="000759AC" w:rsidP="00BC3D49">
      <w:pPr>
        <w:spacing w:after="0"/>
        <w:jc w:val="both"/>
        <w:rPr>
          <w:b/>
          <w:color w:val="000000"/>
          <w:sz w:val="28"/>
          <w:lang w:val="ru-RU"/>
        </w:rPr>
      </w:pPr>
    </w:p>
    <w:p w:rsidR="00B02494" w:rsidRDefault="00BC3D49" w:rsidP="00BC3D49">
      <w:pPr>
        <w:spacing w:after="0" w:line="240" w:lineRule="auto"/>
        <w:ind w:firstLine="567"/>
        <w:jc w:val="center"/>
        <w:rPr>
          <w:b/>
          <w:color w:val="000000"/>
          <w:sz w:val="28"/>
          <w:lang w:val="ru-RU"/>
        </w:rPr>
      </w:pPr>
      <w:r w:rsidRPr="00BC3D49">
        <w:rPr>
          <w:b/>
          <w:color w:val="000000"/>
          <w:sz w:val="28"/>
          <w:szCs w:val="28"/>
          <w:lang w:val="kk-KZ"/>
        </w:rPr>
        <w:t>Көрме-жәрмеңкелік сауда</w:t>
      </w:r>
      <w:r w:rsidR="003E4948">
        <w:rPr>
          <w:b/>
          <w:color w:val="000000"/>
          <w:sz w:val="28"/>
          <w:szCs w:val="28"/>
          <w:lang w:val="kk-KZ"/>
        </w:rPr>
        <w:t>сы</w:t>
      </w:r>
      <w:r w:rsidRPr="00BC3D49">
        <w:rPr>
          <w:b/>
          <w:color w:val="000000"/>
          <w:sz w:val="28"/>
          <w:szCs w:val="28"/>
          <w:lang w:val="kk-KZ"/>
        </w:rPr>
        <w:t xml:space="preserve"> бойынша қосылған құн салығының төленуін бақылау қағидаларын </w:t>
      </w:r>
      <w:r w:rsidR="003E4948">
        <w:rPr>
          <w:b/>
          <w:color w:val="000000"/>
          <w:sz w:val="28"/>
          <w:szCs w:val="28"/>
          <w:lang w:val="kk-KZ"/>
        </w:rPr>
        <w:t>бекіту</w:t>
      </w:r>
      <w:r w:rsidRPr="00BC3D49">
        <w:rPr>
          <w:b/>
          <w:color w:val="000000"/>
          <w:sz w:val="28"/>
          <w:szCs w:val="28"/>
          <w:lang w:val="kk-KZ"/>
        </w:rPr>
        <w:t xml:space="preserve"> туралы</w:t>
      </w:r>
    </w:p>
    <w:p w:rsidR="00BC3D49" w:rsidRDefault="00BC3D49" w:rsidP="001379F1">
      <w:pPr>
        <w:spacing w:after="0" w:line="240" w:lineRule="auto"/>
        <w:ind w:firstLine="567"/>
        <w:jc w:val="both"/>
        <w:rPr>
          <w:b/>
          <w:color w:val="000000"/>
          <w:sz w:val="28"/>
          <w:lang w:val="ru-RU"/>
        </w:rPr>
      </w:pPr>
    </w:p>
    <w:p w:rsidR="005170A6" w:rsidRPr="00FD4D98" w:rsidRDefault="005170A6" w:rsidP="001379F1">
      <w:pPr>
        <w:spacing w:after="0" w:line="240" w:lineRule="auto"/>
        <w:ind w:firstLine="567"/>
        <w:jc w:val="both"/>
        <w:rPr>
          <w:b/>
          <w:color w:val="000000"/>
          <w:sz w:val="28"/>
          <w:lang w:val="ru-RU"/>
        </w:rPr>
      </w:pPr>
    </w:p>
    <w:p w:rsidR="00BC3D49" w:rsidRPr="00BC3D49" w:rsidRDefault="00BC3D49" w:rsidP="00BC3D49">
      <w:pPr>
        <w:pStyle w:val="ae"/>
        <w:spacing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bookmarkStart w:id="0" w:name="z4"/>
      <w:bookmarkStart w:id="1" w:name="z13"/>
      <w:r w:rsidRPr="00BC3D49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Қазақстан Республик</w:t>
      </w:r>
      <w:r w:rsidR="003E494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асы Салық Кодексінің 528 бабы 4 тармағының бесінші бөлігіне</w:t>
      </w:r>
      <w:r w:rsidRPr="00BC3D49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сәйкес </w:t>
      </w:r>
      <w:r w:rsidRPr="00BC3D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>БҰЙЫРАМЫН</w:t>
      </w:r>
      <w:r w:rsidRPr="00BC3D49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:</w:t>
      </w:r>
    </w:p>
    <w:p w:rsidR="003E4948" w:rsidRPr="003E4948" w:rsidRDefault="003E4948" w:rsidP="003E4948">
      <w:pPr>
        <w:pStyle w:val="ae"/>
        <w:spacing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3E494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1. Қоса беріліп отырған көрме-жәрмеңке саудасы бойынша қосылған құн салығын төлеуді бақылау қағидалары бекітілсін.</w:t>
      </w:r>
    </w:p>
    <w:p w:rsidR="003E4948" w:rsidRDefault="003E4948" w:rsidP="003E4948">
      <w:pPr>
        <w:pStyle w:val="ae"/>
        <w:spacing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3E494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2. Осы бұйрыққа қосымшаға сәйкес Қазақстан Республикасы Қаржы министр</w:t>
      </w:r>
      <w:r w:rsidR="00E75602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ліг</w:t>
      </w:r>
      <w:r w:rsidRPr="003E494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інің </w:t>
      </w:r>
      <w:bookmarkStart w:id="2" w:name="_GoBack"/>
      <w:bookmarkEnd w:id="2"/>
      <w:r w:rsidRPr="003E494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кейбір бұйрықтарының күші жойылды деп танылсын.</w:t>
      </w:r>
    </w:p>
    <w:p w:rsidR="00BC3D49" w:rsidRPr="00BC3D49" w:rsidRDefault="00BC3D49" w:rsidP="003E4948">
      <w:pPr>
        <w:pStyle w:val="ae"/>
        <w:spacing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BC3D49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3. 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:rsidR="00BC3D49" w:rsidRPr="00BC3D49" w:rsidRDefault="00BC3D49" w:rsidP="00BC3D49">
      <w:pPr>
        <w:pStyle w:val="ae"/>
        <w:spacing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BC3D49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1) Осы бұйрықтың Қазақстан Республикасының Әділет министрлігінде мемлекеттік тіркелуі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н</w:t>
      </w:r>
      <w:r w:rsidRPr="00BC3D49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;</w:t>
      </w:r>
    </w:p>
    <w:p w:rsidR="00BC3D49" w:rsidRPr="00BC3D49" w:rsidRDefault="00BC3D49" w:rsidP="00BC3D49">
      <w:pPr>
        <w:pStyle w:val="ae"/>
        <w:spacing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BC3D49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2) Осы бұйрық ресми жарияланғаннан кейін оны Қазақстан Республикасы Қаржы министрлігінің интернет-ресурсында орналастыруды;</w:t>
      </w:r>
    </w:p>
    <w:p w:rsidR="00BC3D49" w:rsidRPr="00BC3D49" w:rsidRDefault="00BC3D49" w:rsidP="00BC3D49">
      <w:pPr>
        <w:pStyle w:val="ae"/>
        <w:spacing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BC3D49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3) Осы бұйрық Қазақстан Республикасының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1) және 2) тармақшаларында көзделген іс-шаралардың орындалуы туралы мәліметтерді ұсынуды қамтамасыз етсін.</w:t>
      </w:r>
    </w:p>
    <w:p w:rsidR="003E4948" w:rsidRPr="003E4948" w:rsidRDefault="00BC3D49" w:rsidP="003E4948">
      <w:pPr>
        <w:pStyle w:val="ae"/>
        <w:spacing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BC3D49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4. Осы бұйрық 2026 жылғы 1 қаңтардан бастап қолданысқа енгізіледі және ресми жариялануға тиіс.</w:t>
      </w:r>
    </w:p>
    <w:p w:rsidR="008D6E43" w:rsidRDefault="008D6E43" w:rsidP="008D6E43">
      <w:pPr>
        <w:pStyle w:val="ae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C3D49" w:rsidRDefault="00BC3D49" w:rsidP="008D6E43">
      <w:pPr>
        <w:pStyle w:val="ae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10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BC3D49" w:rsidRPr="00BC3D49" w:rsidTr="002E702B">
        <w:tc>
          <w:tcPr>
            <w:tcW w:w="3652" w:type="dxa"/>
            <w:hideMark/>
          </w:tcPr>
          <w:p w:rsidR="00BC3D49" w:rsidRPr="00BC3D49" w:rsidRDefault="00BC3D49" w:rsidP="00BC3D49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:rsidR="00BC3D49" w:rsidRPr="00BC3D49" w:rsidRDefault="00BC3D49" w:rsidP="00BC3D49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BC3D49" w:rsidRPr="00BC3D49" w:rsidRDefault="00BC3D49" w:rsidP="00BC3D49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ТАӘ</w:t>
            </w:r>
          </w:p>
        </w:tc>
      </w:tr>
    </w:tbl>
    <w:p w:rsidR="00BC3D49" w:rsidRPr="00C36EEC" w:rsidRDefault="00BC3D49" w:rsidP="008D6E43">
      <w:pPr>
        <w:pStyle w:val="ae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bookmarkEnd w:id="0"/>
    <w:bookmarkEnd w:id="1"/>
    <w:p w:rsidR="005076CF" w:rsidRPr="005D3F1F" w:rsidRDefault="005076CF" w:rsidP="00BC3D49">
      <w:pPr>
        <w:pStyle w:val="1"/>
        <w:spacing w:line="240" w:lineRule="auto"/>
        <w:rPr>
          <w:sz w:val="28"/>
          <w:szCs w:val="28"/>
          <w:lang w:val="kk-KZ"/>
        </w:rPr>
      </w:pPr>
    </w:p>
    <w:sectPr w:rsidR="005076CF" w:rsidRPr="005D3F1F" w:rsidSect="00BC3D49">
      <w:head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FDE" w:rsidRDefault="00A26FDE" w:rsidP="001379F1">
      <w:pPr>
        <w:spacing w:after="0" w:line="240" w:lineRule="auto"/>
      </w:pPr>
      <w:r>
        <w:separator/>
      </w:r>
    </w:p>
  </w:endnote>
  <w:endnote w:type="continuationSeparator" w:id="0">
    <w:p w:rsidR="00A26FDE" w:rsidRDefault="00A26FDE" w:rsidP="00137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FDE" w:rsidRDefault="00A26FDE" w:rsidP="001379F1">
      <w:pPr>
        <w:spacing w:after="0" w:line="240" w:lineRule="auto"/>
      </w:pPr>
      <w:r>
        <w:separator/>
      </w:r>
    </w:p>
  </w:footnote>
  <w:footnote w:type="continuationSeparator" w:id="0">
    <w:p w:rsidR="00A26FDE" w:rsidRDefault="00A26FDE" w:rsidP="00137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A3C" w:rsidRPr="001379F1" w:rsidRDefault="00F73A3C">
    <w:pPr>
      <w:pStyle w:val="a5"/>
      <w:jc w:val="center"/>
      <w:rPr>
        <w:sz w:val="28"/>
        <w:szCs w:val="28"/>
      </w:rPr>
    </w:pPr>
  </w:p>
  <w:p w:rsidR="00F73A3C" w:rsidRDefault="00F73A3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32B16"/>
    <w:multiLevelType w:val="hybridMultilevel"/>
    <w:tmpl w:val="8076C2E2"/>
    <w:lvl w:ilvl="0" w:tplc="6E02DC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6A0B1E"/>
    <w:multiLevelType w:val="hybridMultilevel"/>
    <w:tmpl w:val="6FDCA9FE"/>
    <w:lvl w:ilvl="0" w:tplc="C1F8D96A">
      <w:start w:val="1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595CDA"/>
    <w:multiLevelType w:val="hybridMultilevel"/>
    <w:tmpl w:val="831E8F8E"/>
    <w:lvl w:ilvl="0" w:tplc="450A1FA0">
      <w:start w:val="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4154D17"/>
    <w:multiLevelType w:val="hybridMultilevel"/>
    <w:tmpl w:val="A04AD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101B59"/>
    <w:multiLevelType w:val="hybridMultilevel"/>
    <w:tmpl w:val="9B405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B94F76"/>
    <w:multiLevelType w:val="hybridMultilevel"/>
    <w:tmpl w:val="ACA6F7D8"/>
    <w:lvl w:ilvl="0" w:tplc="DE2839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D98"/>
    <w:rsid w:val="00017A19"/>
    <w:rsid w:val="000305EE"/>
    <w:rsid w:val="000460B4"/>
    <w:rsid w:val="00052E0E"/>
    <w:rsid w:val="00054618"/>
    <w:rsid w:val="0006048C"/>
    <w:rsid w:val="000759AC"/>
    <w:rsid w:val="000919AD"/>
    <w:rsid w:val="000A1A59"/>
    <w:rsid w:val="000A4C39"/>
    <w:rsid w:val="000A7197"/>
    <w:rsid w:val="000B2B2D"/>
    <w:rsid w:val="000B405F"/>
    <w:rsid w:val="000C2DD5"/>
    <w:rsid w:val="000C3CBE"/>
    <w:rsid w:val="000C7BAF"/>
    <w:rsid w:val="000E356C"/>
    <w:rsid w:val="000E599E"/>
    <w:rsid w:val="000E7256"/>
    <w:rsid w:val="000E7B8F"/>
    <w:rsid w:val="000F3F0D"/>
    <w:rsid w:val="000F65B9"/>
    <w:rsid w:val="001158B8"/>
    <w:rsid w:val="00126F18"/>
    <w:rsid w:val="001272CF"/>
    <w:rsid w:val="00130CAA"/>
    <w:rsid w:val="001320CB"/>
    <w:rsid w:val="00135AD4"/>
    <w:rsid w:val="001379F1"/>
    <w:rsid w:val="00142AE7"/>
    <w:rsid w:val="0014338C"/>
    <w:rsid w:val="00147659"/>
    <w:rsid w:val="00151105"/>
    <w:rsid w:val="00155A9F"/>
    <w:rsid w:val="00157E90"/>
    <w:rsid w:val="00172637"/>
    <w:rsid w:val="00191136"/>
    <w:rsid w:val="001A5ADC"/>
    <w:rsid w:val="001C616E"/>
    <w:rsid w:val="001D0592"/>
    <w:rsid w:val="001D78B8"/>
    <w:rsid w:val="001F6F6A"/>
    <w:rsid w:val="001F7E3D"/>
    <w:rsid w:val="0020363E"/>
    <w:rsid w:val="00222F59"/>
    <w:rsid w:val="00224601"/>
    <w:rsid w:val="00237960"/>
    <w:rsid w:val="0024152F"/>
    <w:rsid w:val="002434F0"/>
    <w:rsid w:val="00244369"/>
    <w:rsid w:val="00245837"/>
    <w:rsid w:val="00254271"/>
    <w:rsid w:val="00256789"/>
    <w:rsid w:val="00261C92"/>
    <w:rsid w:val="002863C2"/>
    <w:rsid w:val="00286889"/>
    <w:rsid w:val="002906B5"/>
    <w:rsid w:val="00295D7F"/>
    <w:rsid w:val="002A2827"/>
    <w:rsid w:val="002A52B5"/>
    <w:rsid w:val="002D02F1"/>
    <w:rsid w:val="002F29B0"/>
    <w:rsid w:val="002F68E9"/>
    <w:rsid w:val="00306920"/>
    <w:rsid w:val="00311AF4"/>
    <w:rsid w:val="00321850"/>
    <w:rsid w:val="0032455D"/>
    <w:rsid w:val="003348B0"/>
    <w:rsid w:val="00340CBC"/>
    <w:rsid w:val="0034657F"/>
    <w:rsid w:val="00351CB3"/>
    <w:rsid w:val="00356CD5"/>
    <w:rsid w:val="003672A2"/>
    <w:rsid w:val="00371BE5"/>
    <w:rsid w:val="00372F2B"/>
    <w:rsid w:val="00376715"/>
    <w:rsid w:val="003836E0"/>
    <w:rsid w:val="00392F84"/>
    <w:rsid w:val="0039474B"/>
    <w:rsid w:val="003A2529"/>
    <w:rsid w:val="003A78A3"/>
    <w:rsid w:val="003B2B3C"/>
    <w:rsid w:val="003C5FD6"/>
    <w:rsid w:val="003E4948"/>
    <w:rsid w:val="004240A4"/>
    <w:rsid w:val="0042774E"/>
    <w:rsid w:val="00427E30"/>
    <w:rsid w:val="004323A7"/>
    <w:rsid w:val="00444461"/>
    <w:rsid w:val="00462ECA"/>
    <w:rsid w:val="00477D1A"/>
    <w:rsid w:val="00483BA1"/>
    <w:rsid w:val="00483C19"/>
    <w:rsid w:val="004873C7"/>
    <w:rsid w:val="004A14F5"/>
    <w:rsid w:val="004A2C69"/>
    <w:rsid w:val="004C3AEA"/>
    <w:rsid w:val="004D3C57"/>
    <w:rsid w:val="004E1E37"/>
    <w:rsid w:val="004E74ED"/>
    <w:rsid w:val="004F542D"/>
    <w:rsid w:val="005076CF"/>
    <w:rsid w:val="0051533F"/>
    <w:rsid w:val="005170A6"/>
    <w:rsid w:val="00524D8A"/>
    <w:rsid w:val="005251C7"/>
    <w:rsid w:val="005742F0"/>
    <w:rsid w:val="005753D9"/>
    <w:rsid w:val="00585667"/>
    <w:rsid w:val="005B4B0E"/>
    <w:rsid w:val="005C28EC"/>
    <w:rsid w:val="005D3F1F"/>
    <w:rsid w:val="005D428C"/>
    <w:rsid w:val="005E3AA9"/>
    <w:rsid w:val="005F3C20"/>
    <w:rsid w:val="00611D49"/>
    <w:rsid w:val="00633619"/>
    <w:rsid w:val="00634071"/>
    <w:rsid w:val="00646BCA"/>
    <w:rsid w:val="00674E51"/>
    <w:rsid w:val="006766A1"/>
    <w:rsid w:val="00682FA6"/>
    <w:rsid w:val="00685827"/>
    <w:rsid w:val="00694D21"/>
    <w:rsid w:val="006A1A8C"/>
    <w:rsid w:val="006A2356"/>
    <w:rsid w:val="006E01DE"/>
    <w:rsid w:val="006E3520"/>
    <w:rsid w:val="006E6323"/>
    <w:rsid w:val="006F0DA0"/>
    <w:rsid w:val="00742EE2"/>
    <w:rsid w:val="00743EF3"/>
    <w:rsid w:val="0076146F"/>
    <w:rsid w:val="00765E6A"/>
    <w:rsid w:val="00774DA4"/>
    <w:rsid w:val="007921CC"/>
    <w:rsid w:val="00793E6D"/>
    <w:rsid w:val="007A1BEF"/>
    <w:rsid w:val="007B2AA4"/>
    <w:rsid w:val="007B2D04"/>
    <w:rsid w:val="007D20FE"/>
    <w:rsid w:val="007D2347"/>
    <w:rsid w:val="007D3DAD"/>
    <w:rsid w:val="007F69C2"/>
    <w:rsid w:val="007F7699"/>
    <w:rsid w:val="00800357"/>
    <w:rsid w:val="0080431B"/>
    <w:rsid w:val="00813ED8"/>
    <w:rsid w:val="00820185"/>
    <w:rsid w:val="0083136F"/>
    <w:rsid w:val="008371C2"/>
    <w:rsid w:val="00855C00"/>
    <w:rsid w:val="00871329"/>
    <w:rsid w:val="008735EF"/>
    <w:rsid w:val="00873E06"/>
    <w:rsid w:val="008A3701"/>
    <w:rsid w:val="008A472C"/>
    <w:rsid w:val="008B7376"/>
    <w:rsid w:val="008B78F2"/>
    <w:rsid w:val="008D22E3"/>
    <w:rsid w:val="008D27E9"/>
    <w:rsid w:val="008D6E43"/>
    <w:rsid w:val="008E58F2"/>
    <w:rsid w:val="008E67DE"/>
    <w:rsid w:val="00903B22"/>
    <w:rsid w:val="00904C54"/>
    <w:rsid w:val="009258A8"/>
    <w:rsid w:val="009259B0"/>
    <w:rsid w:val="009314C6"/>
    <w:rsid w:val="0094018D"/>
    <w:rsid w:val="009559E0"/>
    <w:rsid w:val="00972882"/>
    <w:rsid w:val="00976579"/>
    <w:rsid w:val="0097757B"/>
    <w:rsid w:val="00977EE6"/>
    <w:rsid w:val="009A3285"/>
    <w:rsid w:val="009C3FC5"/>
    <w:rsid w:val="009C4163"/>
    <w:rsid w:val="009F2376"/>
    <w:rsid w:val="00A00E60"/>
    <w:rsid w:val="00A13AFE"/>
    <w:rsid w:val="00A157AE"/>
    <w:rsid w:val="00A26FDE"/>
    <w:rsid w:val="00A33971"/>
    <w:rsid w:val="00A363AB"/>
    <w:rsid w:val="00A40204"/>
    <w:rsid w:val="00A510CC"/>
    <w:rsid w:val="00A56608"/>
    <w:rsid w:val="00A670F4"/>
    <w:rsid w:val="00AC5083"/>
    <w:rsid w:val="00AD1166"/>
    <w:rsid w:val="00AF5E3D"/>
    <w:rsid w:val="00B02494"/>
    <w:rsid w:val="00B150D8"/>
    <w:rsid w:val="00B230A4"/>
    <w:rsid w:val="00B23BAA"/>
    <w:rsid w:val="00B4421E"/>
    <w:rsid w:val="00B45A20"/>
    <w:rsid w:val="00B502B7"/>
    <w:rsid w:val="00B73E73"/>
    <w:rsid w:val="00B87BE5"/>
    <w:rsid w:val="00B9056D"/>
    <w:rsid w:val="00BC3D49"/>
    <w:rsid w:val="00C0238C"/>
    <w:rsid w:val="00C06325"/>
    <w:rsid w:val="00C30882"/>
    <w:rsid w:val="00C366D4"/>
    <w:rsid w:val="00C36D4E"/>
    <w:rsid w:val="00C547FC"/>
    <w:rsid w:val="00C61E78"/>
    <w:rsid w:val="00C67FF6"/>
    <w:rsid w:val="00C82484"/>
    <w:rsid w:val="00C92B37"/>
    <w:rsid w:val="00C94FDE"/>
    <w:rsid w:val="00CA6857"/>
    <w:rsid w:val="00CB0232"/>
    <w:rsid w:val="00CC0C7F"/>
    <w:rsid w:val="00CC3A2F"/>
    <w:rsid w:val="00CC60AC"/>
    <w:rsid w:val="00CC6FE7"/>
    <w:rsid w:val="00CD4DFE"/>
    <w:rsid w:val="00CF1D15"/>
    <w:rsid w:val="00D03A69"/>
    <w:rsid w:val="00D22111"/>
    <w:rsid w:val="00D2217B"/>
    <w:rsid w:val="00D2486A"/>
    <w:rsid w:val="00D256AC"/>
    <w:rsid w:val="00D25C02"/>
    <w:rsid w:val="00D34577"/>
    <w:rsid w:val="00D50D9F"/>
    <w:rsid w:val="00D83B05"/>
    <w:rsid w:val="00D93AC9"/>
    <w:rsid w:val="00D93EF5"/>
    <w:rsid w:val="00DB668F"/>
    <w:rsid w:val="00DC1782"/>
    <w:rsid w:val="00DC4D41"/>
    <w:rsid w:val="00DC53D2"/>
    <w:rsid w:val="00DE5073"/>
    <w:rsid w:val="00DE61B1"/>
    <w:rsid w:val="00DF2A0F"/>
    <w:rsid w:val="00E00565"/>
    <w:rsid w:val="00E41DF5"/>
    <w:rsid w:val="00E468A4"/>
    <w:rsid w:val="00E522B4"/>
    <w:rsid w:val="00E625A6"/>
    <w:rsid w:val="00E75602"/>
    <w:rsid w:val="00E768E1"/>
    <w:rsid w:val="00EA193D"/>
    <w:rsid w:val="00EA64BA"/>
    <w:rsid w:val="00EB32FE"/>
    <w:rsid w:val="00EC4268"/>
    <w:rsid w:val="00EF02C2"/>
    <w:rsid w:val="00EF1442"/>
    <w:rsid w:val="00F23B23"/>
    <w:rsid w:val="00F4697C"/>
    <w:rsid w:val="00F52A13"/>
    <w:rsid w:val="00F65159"/>
    <w:rsid w:val="00F73A3C"/>
    <w:rsid w:val="00F771D5"/>
    <w:rsid w:val="00F95080"/>
    <w:rsid w:val="00FD3434"/>
    <w:rsid w:val="00FD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FB9F02-90FC-47E6-A126-3D4D4EB2A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C20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460B4"/>
    <w:pPr>
      <w:widowControl w:val="0"/>
      <w:spacing w:after="0" w:line="260" w:lineRule="auto"/>
    </w:pPr>
    <w:rPr>
      <w:rFonts w:ascii="Times New Roman" w:eastAsia="Times New Roman" w:hAnsi="Times New Roman" w:cs="Times New Roman"/>
      <w:b/>
      <w:snapToGrid w:val="0"/>
      <w:sz w:val="18"/>
      <w:szCs w:val="20"/>
      <w:lang w:eastAsia="ru-RU"/>
    </w:rPr>
  </w:style>
  <w:style w:type="paragraph" w:customStyle="1" w:styleId="FR1">
    <w:name w:val="FR1"/>
    <w:rsid w:val="000460B4"/>
    <w:pPr>
      <w:widowControl w:val="0"/>
      <w:spacing w:before="420" w:after="0" w:line="240" w:lineRule="auto"/>
      <w:ind w:left="40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s0">
    <w:name w:val="s0"/>
    <w:rsid w:val="000460B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</w:rPr>
  </w:style>
  <w:style w:type="character" w:customStyle="1" w:styleId="S00">
    <w:name w:val="S0"/>
    <w:rsid w:val="000460B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</w:rPr>
  </w:style>
  <w:style w:type="paragraph" w:customStyle="1" w:styleId="disclaimer">
    <w:name w:val="disclaimer"/>
    <w:basedOn w:val="a"/>
    <w:rsid w:val="000C7BAF"/>
    <w:pPr>
      <w:jc w:val="center"/>
    </w:pPr>
    <w:rPr>
      <w:sz w:val="18"/>
      <w:szCs w:val="18"/>
    </w:rPr>
  </w:style>
  <w:style w:type="character" w:styleId="a3">
    <w:name w:val="Hyperlink"/>
    <w:basedOn w:val="a0"/>
    <w:uiPriority w:val="99"/>
    <w:semiHidden/>
    <w:unhideWhenUsed/>
    <w:rsid w:val="00682FA6"/>
    <w:rPr>
      <w:color w:val="073A5E"/>
      <w:sz w:val="24"/>
      <w:szCs w:val="24"/>
      <w:u w:val="single"/>
      <w:shd w:val="clear" w:color="auto" w:fill="auto"/>
      <w:vertAlign w:val="baseline"/>
    </w:rPr>
  </w:style>
  <w:style w:type="paragraph" w:styleId="a4">
    <w:name w:val="Normal (Web)"/>
    <w:basedOn w:val="a"/>
    <w:uiPriority w:val="99"/>
    <w:semiHidden/>
    <w:unhideWhenUsed/>
    <w:rsid w:val="001379F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137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79F1"/>
    <w:rPr>
      <w:rFonts w:ascii="Times New Roman" w:eastAsia="Times New Roman" w:hAnsi="Times New Roman" w:cs="Times New Roman"/>
      <w:lang w:val="en-US"/>
    </w:rPr>
  </w:style>
  <w:style w:type="paragraph" w:styleId="a7">
    <w:name w:val="footer"/>
    <w:basedOn w:val="a"/>
    <w:link w:val="a8"/>
    <w:uiPriority w:val="99"/>
    <w:unhideWhenUsed/>
    <w:rsid w:val="00137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79F1"/>
    <w:rPr>
      <w:rFonts w:ascii="Times New Roman" w:eastAsia="Times New Roman" w:hAnsi="Times New Roman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462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2ECA"/>
    <w:rPr>
      <w:rFonts w:ascii="Segoe UI" w:eastAsia="Times New Roman" w:hAnsi="Segoe UI" w:cs="Segoe UI"/>
      <w:sz w:val="18"/>
      <w:szCs w:val="18"/>
      <w:lang w:val="en-US"/>
    </w:rPr>
  </w:style>
  <w:style w:type="paragraph" w:styleId="ab">
    <w:name w:val="List Paragraph"/>
    <w:basedOn w:val="a"/>
    <w:uiPriority w:val="34"/>
    <w:qFormat/>
    <w:rsid w:val="00261C92"/>
    <w:pPr>
      <w:ind w:left="720"/>
      <w:contextualSpacing/>
    </w:pPr>
  </w:style>
  <w:style w:type="paragraph" w:styleId="ac">
    <w:name w:val="Plain Text"/>
    <w:basedOn w:val="a"/>
    <w:link w:val="ad"/>
    <w:uiPriority w:val="99"/>
    <w:unhideWhenUsed/>
    <w:rsid w:val="008371C2"/>
    <w:pPr>
      <w:spacing w:after="0" w:line="240" w:lineRule="auto"/>
    </w:pPr>
    <w:rPr>
      <w:rFonts w:ascii="Consolas" w:eastAsiaTheme="minorHAnsi" w:hAnsi="Consolas"/>
      <w:sz w:val="21"/>
      <w:szCs w:val="21"/>
      <w:lang w:val="ru-RU" w:eastAsia="ru-RU"/>
    </w:rPr>
  </w:style>
  <w:style w:type="character" w:customStyle="1" w:styleId="ad">
    <w:name w:val="Текст Знак"/>
    <w:basedOn w:val="a0"/>
    <w:link w:val="ac"/>
    <w:uiPriority w:val="99"/>
    <w:rsid w:val="008371C2"/>
    <w:rPr>
      <w:rFonts w:ascii="Consolas" w:hAnsi="Consolas" w:cs="Times New Roman"/>
      <w:sz w:val="21"/>
      <w:szCs w:val="21"/>
      <w:lang w:eastAsia="ru-RU"/>
    </w:rPr>
  </w:style>
  <w:style w:type="paragraph" w:styleId="ae">
    <w:name w:val="No Spacing"/>
    <w:uiPriority w:val="1"/>
    <w:qFormat/>
    <w:rsid w:val="008D6E43"/>
    <w:pPr>
      <w:spacing w:after="0" w:line="240" w:lineRule="auto"/>
    </w:pPr>
    <w:rPr>
      <w:lang w:val="en-US"/>
    </w:rPr>
  </w:style>
  <w:style w:type="table" w:customStyle="1" w:styleId="10">
    <w:name w:val="Сетка таблицы1"/>
    <w:basedOn w:val="a1"/>
    <w:next w:val="af"/>
    <w:rsid w:val="00BC3D49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">
    <w:name w:val="Table Grid"/>
    <w:basedOn w:val="a1"/>
    <w:uiPriority w:val="39"/>
    <w:rsid w:val="00BC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8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Камалова Бибигуль Оспановна</dc:creator>
  <cp:keywords/>
  <dc:description/>
  <cp:lastModifiedBy>Карисов Берик Канатович</cp:lastModifiedBy>
  <cp:revision>2</cp:revision>
  <cp:lastPrinted>2025-07-17T12:00:00Z</cp:lastPrinted>
  <dcterms:created xsi:type="dcterms:W3CDTF">2025-09-05T11:59:00Z</dcterms:created>
  <dcterms:modified xsi:type="dcterms:W3CDTF">2025-09-05T11:59:00Z</dcterms:modified>
</cp:coreProperties>
</file>